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DB" w:rsidRDefault="00227F31" w:rsidP="000777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PSE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:rsidR="00AA417F" w:rsidRDefault="00AA417F" w:rsidP="00AA417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S1</w:t>
      </w:r>
    </w:p>
    <w:tbl>
      <w:tblPr>
        <w:tblStyle w:val="TableGrid"/>
        <w:tblpPr w:leftFromText="180" w:rightFromText="180" w:vertAnchor="text" w:horzAnchor="margin" w:tblpXSpec="center" w:tblpY="457"/>
        <w:tblOverlap w:val="never"/>
        <w:tblW w:w="15172" w:type="dxa"/>
        <w:tblLook w:val="04A0"/>
      </w:tblPr>
      <w:tblGrid>
        <w:gridCol w:w="1621"/>
        <w:gridCol w:w="2590"/>
        <w:gridCol w:w="3135"/>
        <w:gridCol w:w="2407"/>
        <w:gridCol w:w="3106"/>
        <w:gridCol w:w="2313"/>
      </w:tblGrid>
      <w:tr w:rsidR="00C61F12" w:rsidTr="003F1C77"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C61F12" w:rsidTr="003F1C77">
        <w:trPr>
          <w:trHeight w:val="810"/>
        </w:trPr>
        <w:tc>
          <w:tcPr>
            <w:tcW w:w="0" w:type="auto"/>
            <w:vMerge w:val="restart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 xml:space="preserve">Introduction to PSE </w:t>
            </w:r>
            <w:r w:rsidR="00A70404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</w:p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PLP Preparation</w: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rFonts w:ascii="Arial" w:hAnsi="Arial" w:cs="Arial"/>
                <w:sz w:val="20"/>
                <w:szCs w:val="20"/>
              </w:rPr>
            </w:pPr>
            <w:r w:rsidRPr="00FC59A4">
              <w:t xml:space="preserve">I can learn to </w:t>
            </w:r>
            <w:r w:rsidRPr="00FC59A4">
              <w:rPr>
                <w:rFonts w:ascii="Arial" w:hAnsi="Arial" w:cs="Arial"/>
                <w:sz w:val="20"/>
                <w:szCs w:val="20"/>
              </w:rPr>
              <w:t>meet challenges, manage change and build relationships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1C77" w:rsidRPr="00FC59A4" w:rsidRDefault="003F1C77" w:rsidP="003F1C77"/>
        </w:tc>
        <w:tc>
          <w:tcPr>
            <w:tcW w:w="0" w:type="auto"/>
            <w:vMerge w:val="restart"/>
          </w:tcPr>
          <w:p w:rsidR="003F1C77" w:rsidRPr="000E4B98" w:rsidRDefault="003F1C77" w:rsidP="003F1C77">
            <w:pPr>
              <w:pStyle w:val="NoSpacing"/>
              <w:numPr>
                <w:ilvl w:val="0"/>
                <w:numId w:val="1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Identify</w:t>
            </w:r>
            <w:r w:rsidRPr="000E4B98">
              <w:rPr>
                <w:rFonts w:cs="Arial"/>
                <w:sz w:val="22"/>
                <w:szCs w:val="22"/>
              </w:rPr>
              <w:t xml:space="preserve"> own </w:t>
            </w:r>
            <w:r>
              <w:rPr>
                <w:rFonts w:cs="Arial"/>
                <w:sz w:val="22"/>
                <w:szCs w:val="22"/>
              </w:rPr>
              <w:t>interests, strengths and skills.</w:t>
            </w:r>
          </w:p>
          <w:p w:rsidR="003F1C77" w:rsidRPr="0008628A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</w:t>
            </w:r>
            <w:r w:rsidRPr="0008628A">
              <w:rPr>
                <w:rFonts w:cs="Arial"/>
                <w:sz w:val="22"/>
                <w:szCs w:val="22"/>
              </w:rPr>
              <w:t xml:space="preserve"> personal profile evidencing </w:t>
            </w:r>
            <w:r>
              <w:rPr>
                <w:rFonts w:cs="Arial"/>
                <w:sz w:val="22"/>
                <w:szCs w:val="22"/>
              </w:rPr>
              <w:br/>
            </w:r>
            <w:r w:rsidRPr="0008628A">
              <w:rPr>
                <w:rFonts w:cs="Arial"/>
                <w:sz w:val="22"/>
                <w:szCs w:val="22"/>
              </w:rPr>
              <w:t xml:space="preserve">own skills, and behaviours required, which link to the world of work. </w:t>
            </w:r>
          </w:p>
          <w:p w:rsidR="003F1C77" w:rsidRPr="00D16D1E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 SMART and achievable targets for S1.</w:t>
            </w:r>
          </w:p>
          <w:p w:rsidR="003F1C77" w:rsidRPr="002A247B" w:rsidRDefault="003F1C77" w:rsidP="003F1C77">
            <w:pPr>
              <w:pStyle w:val="ListParagraph"/>
              <w:ind w:left="373"/>
            </w:pPr>
          </w:p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5"/>
              </w:numPr>
            </w:pPr>
            <w:r>
              <w:t xml:space="preserve">Read P7 report </w:t>
            </w:r>
          </w:p>
          <w:p w:rsidR="003F1C77" w:rsidRPr="00227F31" w:rsidRDefault="003F1C77" w:rsidP="003F1C77">
            <w:pPr>
              <w:pStyle w:val="ListParagraph"/>
              <w:numPr>
                <w:ilvl w:val="0"/>
                <w:numId w:val="5"/>
              </w:numPr>
            </w:pPr>
            <w:r>
              <w:t>Set personal learning targets for S1 along with parent/carer</w:t>
            </w:r>
          </w:p>
        </w:tc>
        <w:tc>
          <w:tcPr>
            <w:tcW w:w="0" w:type="auto"/>
            <w:vMerge w:val="restart"/>
          </w:tcPr>
          <w:p w:rsidR="003F1C77" w:rsidRPr="00157507" w:rsidRDefault="00A70404" w:rsidP="003F1C77">
            <w:pPr>
              <w:pStyle w:val="ListParagraph"/>
              <w:numPr>
                <w:ilvl w:val="0"/>
                <w:numId w:val="5"/>
              </w:numPr>
            </w:pPr>
            <w:r>
              <w:t>Where possible, r</w:t>
            </w:r>
            <w:r w:rsidR="003F1C77">
              <w:t xml:space="preserve">ead over </w:t>
            </w:r>
            <w:r>
              <w:t xml:space="preserve">your child's </w:t>
            </w:r>
            <w:r w:rsidR="003F1C77">
              <w:t>P7 report</w:t>
            </w:r>
            <w:r>
              <w:t xml:space="preserve"> with them,</w:t>
            </w:r>
            <w:r w:rsidR="003F1C77">
              <w:t xml:space="preserve"> or reflect on </w:t>
            </w:r>
            <w:r>
              <w:t xml:space="preserve">their </w:t>
            </w:r>
            <w:r w:rsidR="003F1C77">
              <w:t xml:space="preserve">learner journey through P7, </w:t>
            </w:r>
            <w:r w:rsidR="003F1C77" w:rsidRPr="00157507">
              <w:t xml:space="preserve">and draw out areas of strengths and </w:t>
            </w:r>
            <w:r w:rsidR="003F1C77">
              <w:t xml:space="preserve">areas for </w:t>
            </w:r>
            <w:r w:rsidR="003F1C77" w:rsidRPr="00157507">
              <w:t>improvement</w:t>
            </w:r>
            <w:r w:rsidR="003F1C77">
              <w:t>.</w:t>
            </w:r>
          </w:p>
          <w:p w:rsidR="003F1C77" w:rsidRPr="00157507" w:rsidRDefault="003F1C77" w:rsidP="003F1C77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="00E459D6">
              <w:t xml:space="preserve">et realistic and SMART </w:t>
            </w:r>
            <w:r>
              <w:t>targets for S1</w:t>
            </w:r>
            <w:r w:rsidRPr="00157507">
              <w:t xml:space="preserve"> </w:t>
            </w:r>
            <w:r>
              <w:t>based on areas for improvement</w:t>
            </w:r>
          </w:p>
          <w:p w:rsidR="003F1C77" w:rsidRPr="00B279A9" w:rsidRDefault="003F1C77" w:rsidP="003F1C77"/>
        </w:tc>
        <w:tc>
          <w:tcPr>
            <w:tcW w:w="0" w:type="auto"/>
            <w:vMerge w:val="restart"/>
          </w:tcPr>
          <w:p w:rsidR="003F1C77" w:rsidRDefault="00781F6A" w:rsidP="00781F6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Review of PLP targets at end of S1</w:t>
            </w:r>
            <w:r w:rsidR="00A70404">
              <w:t>.</w:t>
            </w:r>
          </w:p>
        </w:tc>
      </w:tr>
      <w:tr w:rsidR="00C61F12" w:rsidTr="003F1C77">
        <w:trPr>
          <w:trHeight w:val="424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Pr="005930BD" w:rsidRDefault="003F1C77" w:rsidP="003F1C77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E171FE" w:rsidRDefault="003F1C77" w:rsidP="003F1C77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ind w:left="343"/>
            </w:pPr>
          </w:p>
        </w:tc>
      </w:tr>
      <w:tr w:rsidR="00C61F12" w:rsidTr="003F1C77">
        <w:trPr>
          <w:trHeight w:val="1766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 for Self Development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 and Organising</w:t>
            </w: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E171FE" w:rsidRDefault="003F1C77" w:rsidP="003F1C77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ind w:left="343"/>
            </w:pPr>
          </w:p>
        </w:tc>
      </w:tr>
      <w:tr w:rsidR="00C61F12" w:rsidTr="003F1C77">
        <w:trPr>
          <w:trHeight w:val="603"/>
        </w:trPr>
        <w:tc>
          <w:tcPr>
            <w:tcW w:w="0" w:type="auto"/>
            <w:vMerge w:val="restart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Careers</w:t>
            </w:r>
          </w:p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0" w:type="auto"/>
          </w:tcPr>
          <w:p w:rsidR="003F1C77" w:rsidRPr="00157507" w:rsidRDefault="003F1C77" w:rsidP="003F1C77">
            <w:r>
              <w:rPr>
                <w:rFonts w:ascii="Arial" w:hAnsi="Arial" w:cs="Arial"/>
                <w:sz w:val="20"/>
                <w:szCs w:val="20"/>
              </w:rPr>
              <w:t>Know my</w:t>
            </w:r>
            <w:r w:rsidRPr="00157507">
              <w:rPr>
                <w:rFonts w:ascii="Arial" w:hAnsi="Arial" w:cs="Arial"/>
                <w:sz w:val="20"/>
                <w:szCs w:val="20"/>
              </w:rPr>
              <w:t xml:space="preserve"> strengths and skills to help me make informed choices when planning my next steps </w:t>
            </w:r>
          </w:p>
          <w:p w:rsidR="003F1C77" w:rsidRPr="00931EFC" w:rsidRDefault="003F1C77" w:rsidP="003F1C77"/>
        </w:tc>
        <w:tc>
          <w:tcPr>
            <w:tcW w:w="0" w:type="auto"/>
            <w:vMerge w:val="restart"/>
          </w:tcPr>
          <w:p w:rsidR="003F1C77" w:rsidRPr="000E4B98" w:rsidRDefault="003F1C77" w:rsidP="003F1C77">
            <w:pPr>
              <w:pStyle w:val="NoSpacing"/>
              <w:numPr>
                <w:ilvl w:val="0"/>
                <w:numId w:val="1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Identify </w:t>
            </w:r>
            <w:r w:rsidRPr="000E4B98">
              <w:rPr>
                <w:rFonts w:cs="Arial"/>
                <w:sz w:val="22"/>
                <w:szCs w:val="22"/>
              </w:rPr>
              <w:t>own interests, strengths and skills and uses them to support subject</w:t>
            </w:r>
            <w:r>
              <w:rPr>
                <w:rFonts w:cs="Arial"/>
                <w:sz w:val="22"/>
                <w:szCs w:val="22"/>
              </w:rPr>
              <w:t>/career</w:t>
            </w:r>
            <w:r w:rsidRPr="000E4B98">
              <w:rPr>
                <w:rFonts w:cs="Arial"/>
                <w:sz w:val="22"/>
                <w:szCs w:val="22"/>
              </w:rPr>
              <w:t xml:space="preserve"> choice</w:t>
            </w:r>
            <w:r>
              <w:rPr>
                <w:rFonts w:cs="Arial"/>
                <w:sz w:val="22"/>
                <w:szCs w:val="22"/>
              </w:rPr>
              <w:t>s</w:t>
            </w:r>
            <w:r w:rsidRPr="000E4B98">
              <w:rPr>
                <w:rFonts w:cs="Arial"/>
                <w:sz w:val="22"/>
                <w:szCs w:val="22"/>
              </w:rPr>
              <w:t>.</w:t>
            </w:r>
          </w:p>
          <w:p w:rsidR="003F1C77" w:rsidRPr="0008628A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Develop </w:t>
            </w:r>
            <w:r w:rsidRPr="0008628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kills, and behaviours required for success in</w:t>
            </w:r>
            <w:r w:rsidRPr="0008628A">
              <w:rPr>
                <w:rFonts w:cs="Arial"/>
                <w:sz w:val="22"/>
                <w:szCs w:val="22"/>
              </w:rPr>
              <w:t xml:space="preserve"> the world of work. </w:t>
            </w:r>
          </w:p>
          <w:p w:rsidR="003F1C77" w:rsidRPr="00D16D1E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Explore a range of </w:t>
            </w:r>
            <w:r w:rsidRPr="0008628A">
              <w:rPr>
                <w:rFonts w:cs="Arial"/>
                <w:sz w:val="22"/>
                <w:szCs w:val="22"/>
              </w:rPr>
              <w:t>career pathways.</w:t>
            </w:r>
          </w:p>
          <w:p w:rsidR="003F1C77" w:rsidRPr="00811351" w:rsidRDefault="003F1C77" w:rsidP="003F1C77"/>
        </w:tc>
        <w:tc>
          <w:tcPr>
            <w:tcW w:w="0" w:type="auto"/>
            <w:vMerge w:val="restart"/>
          </w:tcPr>
          <w:p w:rsidR="003F1C77" w:rsidRPr="007109C4" w:rsidRDefault="00C61F12" w:rsidP="00C61F12">
            <w:pPr>
              <w:pStyle w:val="ListParagraph"/>
              <w:numPr>
                <w:ilvl w:val="0"/>
                <w:numId w:val="16"/>
              </w:numPr>
            </w:pPr>
            <w:r w:rsidRPr="007109C4">
              <w:lastRenderedPageBreak/>
              <w:t>Make use of career websites such as Planit Plus, My World of Work and Focuspoint regularly at home.</w:t>
            </w:r>
          </w:p>
        </w:tc>
        <w:tc>
          <w:tcPr>
            <w:tcW w:w="0" w:type="auto"/>
            <w:vMerge w:val="restart"/>
          </w:tcPr>
          <w:p w:rsidR="003F1C77" w:rsidRPr="002F5A2F" w:rsidRDefault="00A70404" w:rsidP="00A70404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cstheme="minorHAnsi"/>
                <w:i/>
                <w:iCs/>
              </w:rPr>
            </w:pPr>
            <w:r>
              <w:t>Encourage your child to u</w:t>
            </w:r>
            <w:r w:rsidR="003F1C77">
              <w:t>se careers based websites such as My World of Work and Focuspoint to further investigate career pathways and</w:t>
            </w:r>
            <w:r w:rsidR="00E459D6">
              <w:t xml:space="preserve"> to explore</w:t>
            </w:r>
            <w:r w:rsidR="003F1C77">
              <w:t xml:space="preserve"> the range of learning opportunities beyond school.</w:t>
            </w:r>
          </w:p>
        </w:tc>
        <w:tc>
          <w:tcPr>
            <w:tcW w:w="0" w:type="auto"/>
            <w:vMerge w:val="restart"/>
          </w:tcPr>
          <w:p w:rsidR="00A70404" w:rsidRDefault="00A70404" w:rsidP="00A70404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A70404" w:rsidRDefault="00A70404" w:rsidP="00A70404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A70404" w:rsidRDefault="00A70404" w:rsidP="00A70404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A70404" w:rsidRDefault="00A70404" w:rsidP="00A70404">
            <w:pPr>
              <w:pStyle w:val="ListParagraph"/>
              <w:numPr>
                <w:ilvl w:val="0"/>
                <w:numId w:val="16"/>
              </w:numPr>
            </w:pPr>
            <w:r>
              <w:t>Learning conversations</w:t>
            </w:r>
          </w:p>
          <w:p w:rsidR="003F1C77" w:rsidRDefault="003F1C77" w:rsidP="003F1C77">
            <w:pPr>
              <w:pStyle w:val="ListParagraph"/>
            </w:pPr>
          </w:p>
        </w:tc>
      </w:tr>
      <w:tr w:rsidR="00C61F12" w:rsidTr="003F1C77">
        <w:trPr>
          <w:trHeight w:val="427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3F1C77" w:rsidRDefault="003F1C77" w:rsidP="003F1C77"/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ind w:left="364"/>
            </w:pPr>
          </w:p>
        </w:tc>
      </w:tr>
      <w:tr w:rsidR="00C61F12" w:rsidTr="003F1C77">
        <w:trPr>
          <w:trHeight w:val="307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Managing, Planning and Organising</w:t>
            </w:r>
          </w:p>
          <w:p w:rsidR="003F1C77" w:rsidRDefault="003F1C77" w:rsidP="003F1C77">
            <w:pPr>
              <w:pStyle w:val="ListParagraph"/>
              <w:ind w:left="318"/>
            </w:pPr>
          </w:p>
          <w:p w:rsidR="003F1C77" w:rsidRPr="00F12FD7" w:rsidRDefault="003F1C77" w:rsidP="003F1C77"/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ind w:left="364"/>
            </w:pPr>
          </w:p>
        </w:tc>
      </w:tr>
      <w:tr w:rsidR="00C61F12" w:rsidTr="003F1C77">
        <w:trPr>
          <w:trHeight w:val="5325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/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ind w:left="364"/>
            </w:pPr>
          </w:p>
        </w:tc>
      </w:tr>
      <w:tr w:rsidR="00C61F12" w:rsidTr="003F1C77">
        <w:trPr>
          <w:trHeight w:val="1312"/>
        </w:trPr>
        <w:tc>
          <w:tcPr>
            <w:tcW w:w="0" w:type="auto"/>
            <w:vMerge w:val="restart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Healthy Relationships</w:t>
            </w:r>
          </w:p>
        </w:tc>
        <w:tc>
          <w:tcPr>
            <w:tcW w:w="0" w:type="auto"/>
          </w:tcPr>
          <w:p w:rsidR="003F1C77" w:rsidRDefault="003F1C77" w:rsidP="003F1C77">
            <w:r>
              <w:t>Learn the importance of developing positive relationships.</w:t>
            </w:r>
          </w:p>
          <w:p w:rsidR="003F1C77" w:rsidRDefault="003F1C77" w:rsidP="003F1C77"/>
          <w:p w:rsidR="003F1C77" w:rsidRDefault="003F1C77" w:rsidP="00DD2FE1">
            <w:r>
              <w:t>Understand my body's uniqueness and the changes that are taking place within my body, and that of others.</w:t>
            </w:r>
          </w:p>
          <w:p w:rsidR="00DD2FE1" w:rsidRDefault="00DD2FE1" w:rsidP="00DD2FE1"/>
          <w:p w:rsidR="00DD2FE1" w:rsidRDefault="00DD2FE1" w:rsidP="00DD2FE1"/>
          <w:p w:rsidR="00DD2FE1" w:rsidRPr="00931EFC" w:rsidRDefault="00DD2FE1" w:rsidP="00DD2FE1"/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357"/>
              <w:rPr>
                <w:rFonts w:cs="Arial"/>
              </w:rPr>
            </w:pPr>
            <w:r>
              <w:rPr>
                <w:rFonts w:cs="Arial"/>
              </w:rPr>
              <w:t>Explain</w:t>
            </w:r>
            <w:r w:rsidRPr="00522EFF">
              <w:rPr>
                <w:rFonts w:cs="Arial"/>
              </w:rPr>
              <w:t xml:space="preserve"> why commitment, trust and respect are central to being cared </w:t>
            </w:r>
            <w:r>
              <w:rPr>
                <w:rFonts w:cs="Arial"/>
              </w:rPr>
              <w:br/>
            </w:r>
            <w:r w:rsidRPr="00522EFF">
              <w:rPr>
                <w:rFonts w:cs="Arial"/>
              </w:rPr>
              <w:t>for and caring for others.</w:t>
            </w:r>
          </w:p>
          <w:p w:rsidR="003F1C77" w:rsidRPr="00535FFE" w:rsidRDefault="003F1C77" w:rsidP="003F1C77">
            <w:pPr>
              <w:pStyle w:val="ListParagraph"/>
              <w:spacing w:line="240" w:lineRule="exact"/>
              <w:ind w:left="357"/>
              <w:rPr>
                <w:rFonts w:cs="Arial"/>
              </w:rPr>
            </w:pP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  <w:spacing w:after="200" w:line="240" w:lineRule="exact"/>
              <w:ind w:left="357"/>
              <w:rPr>
                <w:rFonts w:cs="Arial"/>
              </w:rPr>
            </w:pPr>
            <w:r>
              <w:rPr>
                <w:rFonts w:cs="Arial"/>
              </w:rPr>
              <w:t>Demonstrate</w:t>
            </w:r>
            <w:r w:rsidRPr="00522EFF">
              <w:rPr>
                <w:rFonts w:cs="Arial"/>
              </w:rPr>
              <w:t xml:space="preserve"> respect and understanding of </w:t>
            </w:r>
            <w:r w:rsidRPr="00522EFF">
              <w:rPr>
                <w:rFonts w:cs="Arial"/>
                <w:lang w:eastAsia="en-GB"/>
              </w:rPr>
              <w:t>the diversity of loving and sexual relationships, for example, LGBTI relationships, marriage, living together, co-parenting.</w:t>
            </w:r>
          </w:p>
          <w:p w:rsidR="003F1C77" w:rsidRDefault="003F1C77" w:rsidP="003F1C77">
            <w:pPr>
              <w:pStyle w:val="ListParagraph"/>
              <w:spacing w:after="200"/>
              <w:ind w:left="360"/>
              <w:rPr>
                <w:rFonts w:cs="Arial"/>
              </w:rPr>
            </w:pP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  <w:spacing w:after="100"/>
              <w:ind w:left="36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Explain</w:t>
            </w:r>
            <w:r w:rsidRPr="0023682D">
              <w:rPr>
                <w:rFonts w:cs="Arial"/>
                <w:lang w:eastAsia="en-GB"/>
              </w:rPr>
              <w:t xml:space="preserve"> the impact an imbalance of power can have on relationships, including sexual relationships, for example, consent, coercion, responsibility for actions and decisions.</w:t>
            </w:r>
          </w:p>
          <w:p w:rsidR="003F1C77" w:rsidRPr="00535FFE" w:rsidRDefault="003F1C77" w:rsidP="003F1C77">
            <w:pPr>
              <w:pStyle w:val="ListParagraph"/>
              <w:tabs>
                <w:tab w:val="left" w:pos="1695"/>
              </w:tabs>
              <w:spacing w:after="100" w:line="200" w:lineRule="exact"/>
              <w:ind w:left="357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ab/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  <w:spacing w:after="100"/>
              <w:ind w:left="360"/>
              <w:rPr>
                <w:rFonts w:cs="Arial"/>
                <w:lang w:eastAsia="en-GB"/>
              </w:rPr>
            </w:pPr>
            <w:r>
              <w:rPr>
                <w:rFonts w:cs="Arial"/>
              </w:rPr>
              <w:t>Describe</w:t>
            </w:r>
            <w:r w:rsidRPr="00E9248A">
              <w:rPr>
                <w:rFonts w:cs="Arial"/>
              </w:rPr>
              <w:t xml:space="preserve"> how positive and negative feelings about body image can affect health, self-worth and behaviour, for example, confiden</w:t>
            </w:r>
            <w:r>
              <w:rPr>
                <w:rFonts w:cs="Arial"/>
              </w:rPr>
              <w:t>ce.</w:t>
            </w:r>
          </w:p>
          <w:p w:rsidR="003F1C77" w:rsidRPr="00E9248A" w:rsidRDefault="003F1C77" w:rsidP="003F1C77">
            <w:pPr>
              <w:pStyle w:val="ListParagraph"/>
              <w:spacing w:after="100"/>
              <w:ind w:left="360"/>
              <w:rPr>
                <w:rFonts w:cs="Arial"/>
                <w:lang w:eastAsia="en-GB"/>
              </w:rPr>
            </w:pPr>
          </w:p>
          <w:p w:rsidR="003F1C77" w:rsidRDefault="003F1C77" w:rsidP="003F1C7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Recognise</w:t>
            </w:r>
            <w:r w:rsidRPr="0023682D">
              <w:rPr>
                <w:rFonts w:cs="Arial"/>
                <w:color w:val="000000"/>
                <w:lang w:val="en-US"/>
              </w:rPr>
              <w:t xml:space="preserve"> the impact of puberty and developing sexuality.</w:t>
            </w:r>
          </w:p>
          <w:p w:rsidR="003F1C77" w:rsidRDefault="003F1C77" w:rsidP="003F1C77">
            <w:pPr>
              <w:pStyle w:val="ListParagraph"/>
              <w:widowControl w:val="0"/>
              <w:autoSpaceDE w:val="0"/>
              <w:autoSpaceDN w:val="0"/>
              <w:adjustRightInd w:val="0"/>
              <w:spacing w:after="600" w:line="280" w:lineRule="exact"/>
              <w:ind w:left="357"/>
              <w:rPr>
                <w:rFonts w:cs="Arial"/>
                <w:color w:val="000000"/>
                <w:lang w:val="en-US"/>
              </w:rPr>
            </w:pPr>
          </w:p>
          <w:p w:rsidR="003F1C77" w:rsidRPr="00297206" w:rsidRDefault="003F1C77" w:rsidP="003F1C7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</w:rPr>
              <w:t>Demonstrate</w:t>
            </w:r>
            <w:r w:rsidRPr="0023682D">
              <w:rPr>
                <w:rFonts w:cs="Arial"/>
              </w:rPr>
              <w:t xml:space="preserve"> the skills needed to challenge stereotypical images in the media, including social media, </w:t>
            </w:r>
            <w:r>
              <w:rPr>
                <w:rFonts w:cs="Arial"/>
              </w:rPr>
              <w:br/>
            </w:r>
            <w:r w:rsidRPr="0023682D">
              <w:rPr>
                <w:rFonts w:cs="Arial"/>
              </w:rPr>
              <w:t>for example, confidence, judgement.</w:t>
            </w:r>
          </w:p>
          <w:p w:rsidR="003F1C77" w:rsidRDefault="003F1C77" w:rsidP="003F1C77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lang w:val="en-US"/>
              </w:rPr>
            </w:pPr>
          </w:p>
          <w:p w:rsidR="003F1C77" w:rsidRPr="005E219B" w:rsidRDefault="003F1C77" w:rsidP="003F1C7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/>
              <w:ind w:left="36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</w:rPr>
              <w:t>Identify and demonstrate</w:t>
            </w:r>
            <w:r w:rsidRPr="0023682D">
              <w:rPr>
                <w:rFonts w:cs="Arial"/>
              </w:rPr>
              <w:t xml:space="preserve"> the skills required to make positive choices in </w:t>
            </w:r>
            <w:r w:rsidRPr="0023682D">
              <w:rPr>
                <w:rFonts w:cs="Arial"/>
              </w:rPr>
              <w:lastRenderedPageBreak/>
              <w:t xml:space="preserve">challenging situations, for example, assertiveness, empathy. </w:t>
            </w:r>
          </w:p>
          <w:p w:rsidR="003F1C77" w:rsidRPr="00053CE3" w:rsidRDefault="003F1C77" w:rsidP="003F1C77">
            <w:pPr>
              <w:pStyle w:val="ListParagraph"/>
              <w:widowControl w:val="0"/>
              <w:autoSpaceDE w:val="0"/>
              <w:autoSpaceDN w:val="0"/>
              <w:adjustRightInd w:val="0"/>
              <w:spacing w:after="200"/>
              <w:ind w:left="360"/>
              <w:rPr>
                <w:rFonts w:cs="Arial"/>
                <w:color w:val="000000"/>
                <w:lang w:val="en-US"/>
              </w:rPr>
            </w:pPr>
          </w:p>
          <w:p w:rsidR="003F1C77" w:rsidRPr="008A03D8" w:rsidRDefault="003F1C77" w:rsidP="003F1C7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  <w:r>
              <w:rPr>
                <w:rFonts w:cs="Arial"/>
              </w:rPr>
              <w:t xml:space="preserve">Know </w:t>
            </w:r>
            <w:r w:rsidRPr="0023682D">
              <w:rPr>
                <w:rFonts w:cs="Arial"/>
                <w:color w:val="000000"/>
                <w:lang w:val="en-US"/>
              </w:rPr>
              <w:t>how to access confidential information, guidance and help</w:t>
            </w:r>
            <w:r>
              <w:rPr>
                <w:rFonts w:cs="Arial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ind w:left="287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 xml:space="preserve">Discuss with </w:t>
            </w:r>
            <w:r w:rsidR="00DD2FE1">
              <w:t>child</w:t>
            </w:r>
            <w:r>
              <w:t xml:space="preserve"> what they have been learning in class to develop open and honest communication.</w:t>
            </w:r>
          </w:p>
          <w:p w:rsidR="003F1C77" w:rsidRDefault="003F1C77" w:rsidP="003F1C77">
            <w:pPr>
              <w:pStyle w:val="ListParagraph"/>
              <w:ind w:left="343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Learning conversations</w:t>
            </w:r>
          </w:p>
          <w:p w:rsidR="003F1C77" w:rsidRDefault="003F1C77" w:rsidP="003F1C77">
            <w:pPr>
              <w:pStyle w:val="ListParagraph"/>
              <w:ind w:left="343"/>
            </w:pPr>
          </w:p>
        </w:tc>
      </w:tr>
      <w:tr w:rsidR="00C61F12" w:rsidTr="003F1C77">
        <w:trPr>
          <w:trHeight w:val="349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Pr="00F12FD7" w:rsidRDefault="003F1C77" w:rsidP="003F1C77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61F12" w:rsidTr="003F1C77">
        <w:trPr>
          <w:trHeight w:val="202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pStyle w:val="ListParagraph"/>
              <w:ind w:left="318"/>
            </w:pPr>
          </w:p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Communication</w:t>
            </w:r>
          </w:p>
          <w:p w:rsidR="003F1C77" w:rsidRDefault="003F1C77" w:rsidP="003F1C77">
            <w:pPr>
              <w:pStyle w:val="ListParagraph"/>
              <w:ind w:left="318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61F12" w:rsidTr="003F1C77">
        <w:trPr>
          <w:trHeight w:val="4054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/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Pr="00811351" w:rsidRDefault="003F1C77" w:rsidP="003F1C77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C61F12" w:rsidTr="003F1C77">
        <w:trPr>
          <w:trHeight w:val="863"/>
        </w:trPr>
        <w:tc>
          <w:tcPr>
            <w:tcW w:w="0" w:type="auto"/>
            <w:vMerge w:val="restart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lastRenderedPageBreak/>
              <w:t>Home Safety</w:t>
            </w:r>
          </w:p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and First Aid</w:t>
            </w:r>
          </w:p>
        </w:tc>
        <w:tc>
          <w:tcPr>
            <w:tcW w:w="0" w:type="auto"/>
          </w:tcPr>
          <w:p w:rsidR="003F1C77" w:rsidRPr="00A63002" w:rsidRDefault="003F1C77" w:rsidP="003F1C77">
            <w:pPr>
              <w:numPr>
                <w:ilvl w:val="0"/>
                <w:numId w:val="18"/>
              </w:numPr>
            </w:pPr>
            <w:r w:rsidRPr="00545B39">
              <w:t xml:space="preserve">Learn to </w:t>
            </w:r>
            <w:r w:rsidRPr="00545B39">
              <w:rPr>
                <w:rFonts w:ascii="Arial" w:hAnsi="Arial" w:cs="Arial"/>
              </w:rPr>
              <w:t>assess and manage risk and understand the impact of risk-taking behaviour</w:t>
            </w:r>
            <w:r>
              <w:rPr>
                <w:rFonts w:ascii="Arial" w:hAnsi="Arial" w:cs="Arial"/>
              </w:rPr>
              <w:t>.</w:t>
            </w:r>
            <w:r w:rsidRPr="00545B39">
              <w:rPr>
                <w:rFonts w:ascii="Arial" w:hAnsi="Arial" w:cs="Arial"/>
              </w:rPr>
              <w:t xml:space="preserve"> </w:t>
            </w:r>
          </w:p>
          <w:p w:rsidR="003F1C77" w:rsidRPr="004A26AA" w:rsidRDefault="003F1C77" w:rsidP="003F1C77">
            <w:pPr>
              <w:numPr>
                <w:ilvl w:val="0"/>
                <w:numId w:val="18"/>
              </w:numPr>
            </w:pPr>
            <w:r>
              <w:rPr>
                <w:rFonts w:ascii="Arial" w:hAnsi="Arial" w:cs="Arial"/>
              </w:rPr>
              <w:t>Learn how to respond in various emergency situations where they require to get help or provide basic care.</w:t>
            </w:r>
          </w:p>
          <w:p w:rsidR="003F1C77" w:rsidRDefault="003F1C77" w:rsidP="003F1C77"/>
          <w:p w:rsidR="003F1C77" w:rsidRDefault="003F1C77" w:rsidP="003F1C77"/>
          <w:p w:rsidR="003F1C77" w:rsidRDefault="003F1C77" w:rsidP="003F1C77"/>
          <w:p w:rsidR="003F1C77" w:rsidRPr="00506B19" w:rsidRDefault="003F1C77" w:rsidP="003F1C77"/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A03D8">
              <w:rPr>
                <w:rFonts w:ascii="Arial" w:hAnsi="Arial" w:cs="Arial"/>
                <w:sz w:val="20"/>
                <w:szCs w:val="20"/>
              </w:rPr>
              <w:t>Assess and manage risk</w:t>
            </w:r>
            <w:r w:rsidRPr="008A03D8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to reduce the</w:t>
            </w:r>
            <w:r w:rsidRPr="008A03D8">
              <w:rPr>
                <w:rFonts w:ascii="Arial" w:hAnsi="Arial" w:cs="Arial"/>
                <w:sz w:val="20"/>
                <w:szCs w:val="20"/>
              </w:rPr>
              <w:t xml:space="preserve"> potential for harm </w:t>
            </w:r>
            <w:r>
              <w:rPr>
                <w:rFonts w:ascii="Arial" w:hAnsi="Arial" w:cs="Arial"/>
                <w:sz w:val="20"/>
                <w:szCs w:val="20"/>
              </w:rPr>
              <w:t xml:space="preserve">in everyday situations </w:t>
            </w:r>
            <w:r w:rsidRPr="008A03D8">
              <w:rPr>
                <w:rFonts w:ascii="Arial" w:hAnsi="Arial" w:cs="Arial"/>
                <w:sz w:val="20"/>
                <w:szCs w:val="20"/>
              </w:rPr>
              <w:t>when possible.</w:t>
            </w:r>
          </w:p>
          <w:p w:rsidR="003F1C77" w:rsidRPr="008A03D8" w:rsidRDefault="003F1C77" w:rsidP="003F1C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03D8">
              <w:rPr>
                <w:rFonts w:ascii="Arial" w:hAnsi="Arial" w:cs="Arial"/>
                <w:sz w:val="20"/>
                <w:szCs w:val="20"/>
              </w:rPr>
              <w:t>emonstrate how to keep themselves and others safe and how to respond in a range of emergency situations</w:t>
            </w:r>
            <w:r>
              <w:t>, including dialling 999 and giving basic first aid.</w:t>
            </w:r>
          </w:p>
          <w:p w:rsidR="003F1C77" w:rsidRDefault="003F1C77" w:rsidP="003F1C77">
            <w:pPr>
              <w:pStyle w:val="ListParagraph"/>
              <w:ind w:left="373"/>
            </w:pPr>
          </w:p>
          <w:p w:rsidR="003F1C77" w:rsidRPr="00800FC6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rPr>
                <w:rFonts w:ascii="Arial" w:hAnsi="Arial" w:cs="Arial"/>
                <w:sz w:val="20"/>
                <w:szCs w:val="20"/>
              </w:rPr>
              <w:t xml:space="preserve">Explain where and how to </w:t>
            </w:r>
            <w:r w:rsidRPr="008A03D8">
              <w:rPr>
                <w:rFonts w:ascii="Arial" w:hAnsi="Arial" w:cs="Arial"/>
                <w:sz w:val="20"/>
                <w:szCs w:val="20"/>
              </w:rPr>
              <w:t xml:space="preserve">gain access to practical </w:t>
            </w:r>
            <w:r>
              <w:rPr>
                <w:rFonts w:ascii="Arial" w:hAnsi="Arial" w:cs="Arial"/>
                <w:sz w:val="20"/>
                <w:szCs w:val="20"/>
              </w:rPr>
              <w:t>and emotional support to help</w:t>
            </w:r>
            <w:r w:rsidRPr="008A03D8">
              <w:rPr>
                <w:rFonts w:ascii="Arial" w:hAnsi="Arial" w:cs="Arial"/>
                <w:sz w:val="20"/>
                <w:szCs w:val="20"/>
              </w:rPr>
              <w:t xml:space="preserve"> in a range of circumstances</w:t>
            </w:r>
          </w:p>
        </w:tc>
        <w:tc>
          <w:tcPr>
            <w:tcW w:w="0" w:type="auto"/>
            <w:vMerge w:val="restart"/>
          </w:tcPr>
          <w:p w:rsidR="003F1C77" w:rsidRPr="00DD2FE1" w:rsidRDefault="003F1C77" w:rsidP="003F1C77">
            <w:pPr>
              <w:pStyle w:val="ListParagraph"/>
              <w:numPr>
                <w:ilvl w:val="0"/>
                <w:numId w:val="8"/>
              </w:numPr>
            </w:pPr>
            <w:r w:rsidRPr="00DD2FE1">
              <w:t>Carry out Home Safety Checklist</w:t>
            </w:r>
          </w:p>
        </w:tc>
        <w:tc>
          <w:tcPr>
            <w:tcW w:w="0" w:type="auto"/>
            <w:vMerge w:val="restart"/>
          </w:tcPr>
          <w:p w:rsidR="003F1C77" w:rsidRPr="00DD2FE1" w:rsidRDefault="003F1C77" w:rsidP="003F1C77">
            <w:pPr>
              <w:pStyle w:val="ListParagraph"/>
              <w:numPr>
                <w:ilvl w:val="0"/>
                <w:numId w:val="7"/>
              </w:numPr>
            </w:pPr>
            <w:r w:rsidRPr="00DD2FE1">
              <w:t>Discuss the findings of the Home Safety Checklist</w:t>
            </w:r>
          </w:p>
          <w:p w:rsidR="003F1C77" w:rsidRPr="00DD2FE1" w:rsidRDefault="003F1C77" w:rsidP="003F1C77">
            <w:pPr>
              <w:pStyle w:val="ListParagraph"/>
              <w:numPr>
                <w:ilvl w:val="0"/>
                <w:numId w:val="7"/>
              </w:numPr>
            </w:pPr>
            <w:r w:rsidRPr="00DD2FE1">
              <w:t>Read and discuss the  'Home is where the Harm is - 20 minutes of your life could save a life' leaflet</w:t>
            </w:r>
          </w:p>
        </w:tc>
        <w:tc>
          <w:tcPr>
            <w:tcW w:w="0" w:type="auto"/>
            <w:vMerge w:val="restart"/>
          </w:tcPr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3F1C77" w:rsidRDefault="003F1C77" w:rsidP="003F1C77">
            <w:pPr>
              <w:pStyle w:val="ListParagraph"/>
              <w:numPr>
                <w:ilvl w:val="0"/>
                <w:numId w:val="16"/>
              </w:numPr>
            </w:pPr>
            <w:r>
              <w:t>Learning conversations</w:t>
            </w:r>
          </w:p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rPr>
          <w:trHeight w:val="515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Pr="00F12FD7" w:rsidRDefault="003F1C77" w:rsidP="003F1C77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rPr>
          <w:trHeight w:val="1730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Communication</w:t>
            </w:r>
          </w:p>
          <w:p w:rsidR="003F1C77" w:rsidRPr="00506B19" w:rsidRDefault="003F1C77" w:rsidP="003F1C7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Taking Responsibility for Self Development</w:t>
            </w:r>
          </w:p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rPr>
          <w:trHeight w:val="1730"/>
        </w:trPr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Pr="00506B19" w:rsidRDefault="003F1C77" w:rsidP="003F1C77"/>
        </w:tc>
        <w:tc>
          <w:tcPr>
            <w:tcW w:w="0" w:type="auto"/>
            <w:vMerge/>
          </w:tcPr>
          <w:p w:rsidR="003F1C77" w:rsidRDefault="003F1C77" w:rsidP="003F1C77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rPr>
          <w:trHeight w:val="5706"/>
        </w:trPr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lastRenderedPageBreak/>
              <w:t>Bullying, Online Safety and Digital Citizenship</w:t>
            </w:r>
          </w:p>
          <w:p w:rsidR="003F1C77" w:rsidRDefault="00D35E28" w:rsidP="003F1C7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6.1pt;margin-top:70.5pt;width:129.7pt;height:1.05pt;z-index:251660288" o:connectortype="straight"/>
              </w:pict>
            </w: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 xml:space="preserve">Learn to stay safe, and within the law, while promoting positive behaviour online. </w:t>
            </w:r>
          </w:p>
          <w:p w:rsidR="003F1C77" w:rsidRDefault="003F1C77" w:rsidP="003F1C77">
            <w:pPr>
              <w:rPr>
                <w:b/>
              </w:rPr>
            </w:pPr>
          </w:p>
          <w:p w:rsidR="003F1C77" w:rsidRPr="00703752" w:rsidRDefault="003F1C77" w:rsidP="003F1C77">
            <w:pPr>
              <w:rPr>
                <w:b/>
              </w:rPr>
            </w:pPr>
            <w:r w:rsidRPr="00703752">
              <w:rPr>
                <w:rFonts w:ascii="Arial" w:hAnsi="Arial" w:cs="Arial"/>
                <w:b/>
                <w:sz w:val="20"/>
                <w:szCs w:val="20"/>
              </w:rPr>
              <w:t xml:space="preserve">Develop my self-awareness, self-worth and respect for others </w:t>
            </w:r>
          </w:p>
          <w:p w:rsidR="003F1C77" w:rsidRDefault="003F1C77" w:rsidP="003F1C77">
            <w:pPr>
              <w:rPr>
                <w:b/>
              </w:rPr>
            </w:pPr>
          </w:p>
          <w:p w:rsidR="003F1C77" w:rsidRDefault="003F1C77" w:rsidP="003F1C77">
            <w:pPr>
              <w:rPr>
                <w:b/>
              </w:rPr>
            </w:pPr>
          </w:p>
          <w:p w:rsidR="003F1C77" w:rsidRPr="009E524E" w:rsidRDefault="003F1C77" w:rsidP="003F1C77">
            <w:pPr>
              <w:rPr>
                <w:b/>
              </w:rPr>
            </w:pPr>
            <w:r w:rsidRPr="009E524E">
              <w:rPr>
                <w:b/>
              </w:rPr>
              <w:t>Passport of Skills</w:t>
            </w:r>
          </w:p>
          <w:p w:rsidR="003F1C77" w:rsidRPr="00AB0D70" w:rsidRDefault="003F1C77" w:rsidP="003F1C77">
            <w:pPr>
              <w:rPr>
                <w:b/>
              </w:rPr>
            </w:pPr>
          </w:p>
          <w:p w:rsidR="003F1C77" w:rsidRPr="009E524E" w:rsidRDefault="003F1C77" w:rsidP="003F1C77">
            <w:pPr>
              <w:pStyle w:val="ListParagraph"/>
              <w:numPr>
                <w:ilvl w:val="0"/>
                <w:numId w:val="21"/>
              </w:numPr>
            </w:pPr>
            <w:r w:rsidRPr="009E524E">
              <w:t>Taking Responsibility for Self Development</w:t>
            </w:r>
          </w:p>
          <w:p w:rsidR="003F1C77" w:rsidRPr="009E524E" w:rsidRDefault="003F1C77" w:rsidP="003F1C77">
            <w:pPr>
              <w:pStyle w:val="ListParagraph"/>
              <w:numPr>
                <w:ilvl w:val="0"/>
                <w:numId w:val="21"/>
              </w:numPr>
            </w:pPr>
            <w:r w:rsidRPr="009E524E">
              <w:t>Working with Others</w:t>
            </w:r>
          </w:p>
          <w:p w:rsidR="003F1C77" w:rsidRPr="009E524E" w:rsidRDefault="003F1C77" w:rsidP="003F1C77">
            <w:pPr>
              <w:jc w:val="center"/>
            </w:pPr>
          </w:p>
          <w:p w:rsidR="003F1C77" w:rsidRDefault="003F1C77" w:rsidP="003F1C77">
            <w:pPr>
              <w:rPr>
                <w:b/>
              </w:rPr>
            </w:pPr>
          </w:p>
          <w:p w:rsidR="003F1C77" w:rsidRDefault="003F1C77" w:rsidP="003F1C77">
            <w:pPr>
              <w:rPr>
                <w:b/>
              </w:rPr>
            </w:pPr>
          </w:p>
          <w:p w:rsidR="003F1C77" w:rsidRDefault="003F1C77" w:rsidP="003F1C77">
            <w:pPr>
              <w:rPr>
                <w:b/>
              </w:rPr>
            </w:pP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pStyle w:val="ListParagraph"/>
              <w:ind w:left="360"/>
              <w:rPr>
                <w:rFonts w:cs="Arial"/>
              </w:rPr>
            </w:pPr>
            <w:r>
              <w:rPr>
                <w:rFonts w:cs="Arial"/>
              </w:rPr>
              <w:t>Explain</w:t>
            </w:r>
            <w:r w:rsidRPr="00703752">
              <w:rPr>
                <w:rFonts w:cs="Arial"/>
              </w:rPr>
              <w:t xml:space="preserve"> how social media an</w:t>
            </w:r>
            <w:r>
              <w:rPr>
                <w:rFonts w:cs="Arial"/>
              </w:rPr>
              <w:t>d peer pressure might affect a person's</w:t>
            </w:r>
            <w:r w:rsidRPr="00703752">
              <w:rPr>
                <w:rFonts w:cs="Arial"/>
              </w:rPr>
              <w:t xml:space="preserve"> attitudes and behaviour</w:t>
            </w:r>
            <w:r>
              <w:rPr>
                <w:rFonts w:cs="Arial"/>
              </w:rPr>
              <w:t>.</w:t>
            </w:r>
          </w:p>
          <w:p w:rsidR="003F1C77" w:rsidRPr="00703752" w:rsidRDefault="003F1C77" w:rsidP="003F1C77">
            <w:pPr>
              <w:pStyle w:val="ListParagraph"/>
              <w:rPr>
                <w:b/>
              </w:rPr>
            </w:pPr>
          </w:p>
          <w:p w:rsidR="003F1C77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Identify and select</w:t>
            </w:r>
            <w:r w:rsidRPr="0008628A">
              <w:rPr>
                <w:rFonts w:cs="Arial"/>
                <w:sz w:val="22"/>
                <w:szCs w:val="22"/>
              </w:rPr>
              <w:t xml:space="preserve"> the skills / qualities required to make positive choices in challenging situations, for example, confidence, </w:t>
            </w: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>resilience, assertiveness.</w:t>
            </w:r>
          </w:p>
          <w:p w:rsidR="003F1C77" w:rsidRPr="0008628A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Give</w:t>
            </w:r>
            <w:r w:rsidRPr="0008628A">
              <w:rPr>
                <w:rFonts w:cs="Arial"/>
                <w:sz w:val="22"/>
                <w:szCs w:val="22"/>
              </w:rPr>
              <w:t xml:space="preserve"> examples of positive coping strategies when dealing with stressful </w:t>
            </w:r>
            <w:r>
              <w:rPr>
                <w:rFonts w:cs="Arial"/>
                <w:sz w:val="22"/>
                <w:szCs w:val="22"/>
              </w:rPr>
              <w:br/>
              <w:t>and challenging situations,</w:t>
            </w: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9B215C">
              <w:rPr>
                <w:rFonts w:cs="Arial"/>
                <w:sz w:val="22"/>
                <w:szCs w:val="22"/>
              </w:rPr>
              <w:t>Knows how to access local support services.</w:t>
            </w: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5CE6" w:rsidRDefault="003F5CE6" w:rsidP="003F5CE6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Pr="00703752" w:rsidRDefault="003F1C77" w:rsidP="003F1C77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:rsidR="003F1C77" w:rsidRPr="009A1994" w:rsidRDefault="003F1C77" w:rsidP="003F1C77">
            <w:pPr>
              <w:pStyle w:val="ListParagraph"/>
              <w:numPr>
                <w:ilvl w:val="0"/>
                <w:numId w:val="7"/>
              </w:numPr>
            </w:pPr>
            <w:r w:rsidRPr="009A1994">
              <w:lastRenderedPageBreak/>
              <w:t>Design a poster/leaflet on Cyberbullying - what it is and how to deal with it</w:t>
            </w:r>
          </w:p>
        </w:tc>
        <w:tc>
          <w:tcPr>
            <w:tcW w:w="0" w:type="auto"/>
          </w:tcPr>
          <w:p w:rsidR="003F1C77" w:rsidRPr="009A1994" w:rsidRDefault="003F1C77" w:rsidP="003F5CE6">
            <w:pPr>
              <w:pStyle w:val="ListParagraph"/>
              <w:numPr>
                <w:ilvl w:val="0"/>
                <w:numId w:val="7"/>
              </w:numPr>
            </w:pPr>
            <w:r>
              <w:t>You could support your child at home by r</w:t>
            </w:r>
            <w:r w:rsidRPr="009A1994">
              <w:t>esearch</w:t>
            </w:r>
            <w:r>
              <w:t>ing</w:t>
            </w:r>
            <w:r w:rsidRPr="009A1994">
              <w:t xml:space="preserve"> </w:t>
            </w:r>
            <w:r>
              <w:t>the most up-to-date parental guidance around keeping</w:t>
            </w:r>
            <w:r w:rsidRPr="009A1994">
              <w:t xml:space="preserve"> child</w:t>
            </w:r>
            <w:r>
              <w:t>ren</w:t>
            </w:r>
            <w:r w:rsidR="003F5CE6">
              <w:t xml:space="preserve"> </w:t>
            </w:r>
            <w:r w:rsidRPr="009A1994">
              <w:t>safe online</w:t>
            </w:r>
            <w:r>
              <w:t>. Useful websites include: Childnet, CBBC Newsround and (CEOPS) Think U Know.</w:t>
            </w:r>
          </w:p>
        </w:tc>
        <w:tc>
          <w:tcPr>
            <w:tcW w:w="0" w:type="auto"/>
          </w:tcPr>
          <w:p w:rsidR="003F1C77" w:rsidRDefault="003F1C77" w:rsidP="00A70404">
            <w:pPr>
              <w:pStyle w:val="ListParagraph"/>
              <w:numPr>
                <w:ilvl w:val="0"/>
                <w:numId w:val="7"/>
              </w:numPr>
            </w:pPr>
            <w:r>
              <w:t>Classroom observation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7"/>
              </w:numPr>
            </w:pPr>
            <w:r>
              <w:t>Peer and self-assessment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7"/>
              </w:numPr>
            </w:pPr>
            <w:r>
              <w:t>Verbal feedback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7"/>
              </w:numPr>
            </w:pPr>
            <w:r>
              <w:t>Learning conversations</w:t>
            </w:r>
          </w:p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c>
          <w:tcPr>
            <w:tcW w:w="0" w:type="auto"/>
          </w:tcPr>
          <w:p w:rsidR="003F1C77" w:rsidRDefault="00D35E28" w:rsidP="003F1C7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w:pict>
                <v:shape id="_x0000_s1034" type="#_x0000_t32" style="position:absolute;margin-left:75.9pt;margin-top:61.55pt;width:129.7pt;height:0;z-index:251661312;mso-position-horizontal-relative:text;mso-position-vertical-relative:text" o:connectortype="straight"/>
              </w:pict>
            </w:r>
            <w:r w:rsidR="003F1C77">
              <w:rPr>
                <w:b/>
              </w:rPr>
              <w:t>Smoking</w:t>
            </w:r>
          </w:p>
        </w:tc>
        <w:tc>
          <w:tcPr>
            <w:tcW w:w="0" w:type="auto"/>
          </w:tcPr>
          <w:p w:rsidR="003F1C77" w:rsidRDefault="00DD2FE1" w:rsidP="003F1C77">
            <w:pPr>
              <w:rPr>
                <w:b/>
              </w:rPr>
            </w:pPr>
            <w:r>
              <w:rPr>
                <w:b/>
              </w:rPr>
              <w:t>Develop</w:t>
            </w:r>
            <w:r w:rsidR="003F1C77">
              <w:rPr>
                <w:b/>
              </w:rPr>
              <w:t xml:space="preserve"> a range of decision making skills in order to have a healthy mind and body.</w:t>
            </w:r>
          </w:p>
          <w:p w:rsidR="003F1C77" w:rsidRDefault="003F1C77" w:rsidP="003F1C77">
            <w:pPr>
              <w:rPr>
                <w:b/>
              </w:rPr>
            </w:pPr>
          </w:p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t>Passport of Skills</w:t>
            </w:r>
          </w:p>
          <w:p w:rsidR="003F1C77" w:rsidRDefault="003F1C77" w:rsidP="003F1C77">
            <w:pPr>
              <w:rPr>
                <w:b/>
              </w:rPr>
            </w:pPr>
          </w:p>
          <w:p w:rsidR="003F1C77" w:rsidRPr="009E524E" w:rsidRDefault="003F1C77" w:rsidP="003F1C77">
            <w:pPr>
              <w:pStyle w:val="ListParagraph"/>
              <w:numPr>
                <w:ilvl w:val="0"/>
                <w:numId w:val="22"/>
              </w:numPr>
            </w:pPr>
            <w:r w:rsidRPr="009E524E">
              <w:t>Taking Responsibly for Self Development</w:t>
            </w:r>
          </w:p>
          <w:p w:rsidR="003F1C77" w:rsidRPr="009E524E" w:rsidRDefault="003F1C77" w:rsidP="003F1C77">
            <w:pPr>
              <w:pStyle w:val="ListParagraph"/>
              <w:numPr>
                <w:ilvl w:val="0"/>
                <w:numId w:val="22"/>
              </w:numPr>
            </w:pPr>
            <w:r w:rsidRPr="009E524E">
              <w:t>Work with Others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>Explain</w:t>
            </w:r>
            <w:r w:rsidRPr="0008628A">
              <w:rPr>
                <w:rFonts w:cs="Arial"/>
              </w:rPr>
              <w:t xml:space="preserve"> the benefits of substances in supporting good health, for example, prescribed medication</w:t>
            </w:r>
            <w:r>
              <w:rPr>
                <w:rFonts w:cs="Arial"/>
              </w:rPr>
              <w:t xml:space="preserve"> when  trying to quit smoking</w:t>
            </w:r>
            <w:r w:rsidRPr="0008628A">
              <w:rPr>
                <w:rFonts w:cs="Arial"/>
              </w:rPr>
              <w:t>.</w:t>
            </w:r>
          </w:p>
          <w:p w:rsidR="00544A02" w:rsidRPr="0008628A" w:rsidRDefault="00544A02" w:rsidP="00544A02">
            <w:pPr>
              <w:ind w:left="360"/>
              <w:rPr>
                <w:rFonts w:cs="Arial"/>
              </w:rPr>
            </w:pPr>
          </w:p>
          <w:p w:rsidR="003F1C77" w:rsidRDefault="003F1C77" w:rsidP="003F1C77">
            <w:pPr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Give</w:t>
            </w:r>
            <w:r w:rsidR="00544A02">
              <w:rPr>
                <w:rFonts w:cs="Arial"/>
              </w:rPr>
              <w:t xml:space="preserve"> example </w:t>
            </w:r>
            <w:r w:rsidRPr="0008628A">
              <w:rPr>
                <w:rFonts w:cs="Arial"/>
              </w:rPr>
              <w:t>of current laws and advice in relation to substance use</w:t>
            </w:r>
            <w:r>
              <w:rPr>
                <w:rFonts w:cs="Arial"/>
              </w:rPr>
              <w:t>, for example,</w:t>
            </w:r>
            <w:r w:rsidRPr="0008628A">
              <w:rPr>
                <w:rFonts w:cs="Arial"/>
              </w:rPr>
              <w:t xml:space="preserve"> tobacco sales.</w:t>
            </w:r>
          </w:p>
          <w:p w:rsidR="003F1C77" w:rsidRDefault="003F1C77" w:rsidP="003F1C77">
            <w:pPr>
              <w:rPr>
                <w:rFonts w:cs="Arial"/>
              </w:rPr>
            </w:pPr>
          </w:p>
          <w:p w:rsidR="003F1C77" w:rsidRDefault="00544A02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Explain</w:t>
            </w:r>
            <w:r w:rsidR="003F1C77" w:rsidRPr="0008628A">
              <w:rPr>
                <w:rFonts w:cs="Arial"/>
                <w:sz w:val="22"/>
                <w:szCs w:val="22"/>
              </w:rPr>
              <w:t xml:space="preserve"> how media and peer pressure might affect own attitudes and behaviour.</w:t>
            </w: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>Identifies and selects the skills / qualities required to make positive choices in challenging situations, for example, confidence, resilience, assertiveness.</w:t>
            </w:r>
          </w:p>
          <w:p w:rsidR="003F1C77" w:rsidRPr="0008628A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Give </w:t>
            </w:r>
            <w:r w:rsidRPr="0008628A">
              <w:rPr>
                <w:rFonts w:cs="Arial"/>
                <w:sz w:val="22"/>
                <w:szCs w:val="22"/>
              </w:rPr>
              <w:t>examples of positive coping strate</w:t>
            </w:r>
            <w:r>
              <w:rPr>
                <w:rFonts w:cs="Arial"/>
                <w:sz w:val="22"/>
                <w:szCs w:val="22"/>
              </w:rPr>
              <w:t xml:space="preserve">gies when dealing with peer pressure </w:t>
            </w:r>
            <w:r w:rsidRPr="0008628A">
              <w:rPr>
                <w:rFonts w:cs="Arial"/>
                <w:sz w:val="22"/>
                <w:szCs w:val="22"/>
              </w:rPr>
              <w:t>and challenging situations, for example, walk away, talk to friend / adult, physical activity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B569F7" w:rsidP="003F1C7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</w:t>
            </w:r>
            <w:r w:rsidR="003F1C77" w:rsidRPr="009B215C">
              <w:rPr>
                <w:rFonts w:cs="Arial"/>
                <w:sz w:val="22"/>
                <w:szCs w:val="22"/>
              </w:rPr>
              <w:t xml:space="preserve"> how to access </w:t>
            </w:r>
            <w:r w:rsidR="003F1C77">
              <w:rPr>
                <w:rFonts w:cs="Arial"/>
                <w:sz w:val="22"/>
                <w:szCs w:val="22"/>
              </w:rPr>
              <w:t xml:space="preserve">school and </w:t>
            </w:r>
            <w:r w:rsidR="003F1C77" w:rsidRPr="009B215C">
              <w:rPr>
                <w:rFonts w:cs="Arial"/>
                <w:sz w:val="22"/>
                <w:szCs w:val="22"/>
              </w:rPr>
              <w:t>lo</w:t>
            </w:r>
            <w:r w:rsidR="003F1C77">
              <w:rPr>
                <w:rFonts w:cs="Arial"/>
                <w:sz w:val="22"/>
                <w:szCs w:val="22"/>
              </w:rPr>
              <w:t>cal support services in relation to smoking.</w:t>
            </w: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5CE6" w:rsidRDefault="003F5CE6" w:rsidP="003F5CE6">
            <w:pPr>
              <w:pStyle w:val="ListParagraph"/>
              <w:numPr>
                <w:ilvl w:val="0"/>
                <w:numId w:val="16"/>
              </w:numPr>
            </w:pPr>
            <w:r>
              <w:t>Discuss with child what they have been learning in class to develop open and honest communication.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A70404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3F1C77" w:rsidRDefault="003F1C77" w:rsidP="00A70404">
            <w:pPr>
              <w:pStyle w:val="ListParagraph"/>
              <w:numPr>
                <w:ilvl w:val="0"/>
                <w:numId w:val="16"/>
              </w:numPr>
            </w:pPr>
            <w:r>
              <w:t>Learning conversations</w:t>
            </w:r>
          </w:p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lastRenderedPageBreak/>
              <w:t>Substance Misuse (Alcohol)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B569F7" w:rsidRDefault="00B569F7" w:rsidP="00B569F7">
            <w:pPr>
              <w:rPr>
                <w:b/>
              </w:rPr>
            </w:pPr>
            <w:r>
              <w:rPr>
                <w:b/>
              </w:rPr>
              <w:t>Develop a range of decision making skills in order to have a healthy mind and body.</w:t>
            </w:r>
          </w:p>
          <w:p w:rsidR="00544A02" w:rsidRDefault="00544A02" w:rsidP="00B569F7">
            <w:pPr>
              <w:rPr>
                <w:b/>
              </w:rPr>
            </w:pPr>
          </w:p>
          <w:p w:rsidR="00B569F7" w:rsidRDefault="00B569F7" w:rsidP="00B569F7">
            <w:pPr>
              <w:rPr>
                <w:b/>
              </w:rPr>
            </w:pPr>
            <w:r>
              <w:rPr>
                <w:b/>
              </w:rPr>
              <w:t>Passport of Skills</w:t>
            </w:r>
          </w:p>
          <w:p w:rsidR="00B569F7" w:rsidRDefault="00B569F7" w:rsidP="00B569F7">
            <w:pPr>
              <w:rPr>
                <w:b/>
              </w:rPr>
            </w:pPr>
          </w:p>
          <w:p w:rsidR="00B569F7" w:rsidRPr="009E524E" w:rsidRDefault="00B569F7" w:rsidP="00B569F7">
            <w:pPr>
              <w:pStyle w:val="ListParagraph"/>
              <w:numPr>
                <w:ilvl w:val="0"/>
                <w:numId w:val="22"/>
              </w:numPr>
            </w:pPr>
            <w:r w:rsidRPr="009E524E">
              <w:t>Taking Responsibly for Self Development</w:t>
            </w:r>
          </w:p>
          <w:p w:rsidR="00B569F7" w:rsidRPr="009E524E" w:rsidRDefault="00B569F7" w:rsidP="00B569F7">
            <w:pPr>
              <w:pStyle w:val="ListParagraph"/>
              <w:numPr>
                <w:ilvl w:val="0"/>
                <w:numId w:val="22"/>
              </w:numPr>
            </w:pPr>
            <w:r w:rsidRPr="009E524E">
              <w:t>Work with Others</w:t>
            </w:r>
          </w:p>
          <w:p w:rsidR="00B569F7" w:rsidRPr="00B569F7" w:rsidRDefault="00B569F7" w:rsidP="00B569F7">
            <w:pPr>
              <w:pStyle w:val="ListParagraph"/>
              <w:rPr>
                <w:b/>
              </w:rPr>
            </w:pPr>
          </w:p>
          <w:p w:rsidR="00B569F7" w:rsidRDefault="00B569F7" w:rsidP="00B569F7">
            <w:pPr>
              <w:rPr>
                <w:b/>
              </w:rPr>
            </w:pPr>
          </w:p>
          <w:p w:rsidR="00B569F7" w:rsidRDefault="00B569F7" w:rsidP="00B569F7">
            <w:pPr>
              <w:rPr>
                <w:b/>
              </w:rPr>
            </w:pPr>
          </w:p>
          <w:p w:rsidR="00B569F7" w:rsidRDefault="00B569F7" w:rsidP="00B569F7">
            <w:pPr>
              <w:rPr>
                <w:b/>
              </w:rPr>
            </w:pPr>
          </w:p>
        </w:tc>
        <w:tc>
          <w:tcPr>
            <w:tcW w:w="0" w:type="auto"/>
          </w:tcPr>
          <w:p w:rsidR="00B569F7" w:rsidRDefault="00B569F7" w:rsidP="00B569F7">
            <w:pPr>
              <w:ind w:left="360"/>
              <w:rPr>
                <w:rFonts w:cs="Arial"/>
              </w:rPr>
            </w:pPr>
          </w:p>
          <w:p w:rsidR="00B569F7" w:rsidRDefault="00B569F7" w:rsidP="00B569F7">
            <w:pPr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Give example </w:t>
            </w:r>
            <w:r w:rsidRPr="0008628A">
              <w:rPr>
                <w:rFonts w:cs="Arial"/>
              </w:rPr>
              <w:t>of current laws and advice in relation to substance use</w:t>
            </w:r>
            <w:r>
              <w:rPr>
                <w:rFonts w:cs="Arial"/>
              </w:rPr>
              <w:t>, for example, recommended alcohol units</w:t>
            </w:r>
            <w:r w:rsidRPr="0008628A">
              <w:rPr>
                <w:rFonts w:cs="Arial"/>
              </w:rPr>
              <w:t>.</w:t>
            </w:r>
          </w:p>
          <w:p w:rsidR="00B569F7" w:rsidRDefault="00B569F7" w:rsidP="00B569F7">
            <w:pPr>
              <w:rPr>
                <w:rFonts w:cs="Arial"/>
              </w:rPr>
            </w:pPr>
          </w:p>
          <w:p w:rsidR="00B569F7" w:rsidRDefault="00B569F7" w:rsidP="00B569F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Explain</w:t>
            </w:r>
            <w:r w:rsidRPr="0008628A">
              <w:rPr>
                <w:rFonts w:cs="Arial"/>
                <w:sz w:val="22"/>
                <w:szCs w:val="22"/>
              </w:rPr>
              <w:t xml:space="preserve"> how media</w:t>
            </w:r>
            <w:r>
              <w:rPr>
                <w:rFonts w:cs="Arial"/>
                <w:sz w:val="22"/>
                <w:szCs w:val="22"/>
              </w:rPr>
              <w:t>, advertising</w:t>
            </w:r>
            <w:r w:rsidRPr="0008628A">
              <w:rPr>
                <w:rFonts w:cs="Arial"/>
                <w:sz w:val="22"/>
                <w:szCs w:val="22"/>
              </w:rPr>
              <w:t xml:space="preserve"> an</w:t>
            </w:r>
            <w:r>
              <w:rPr>
                <w:rFonts w:cs="Arial"/>
                <w:sz w:val="22"/>
                <w:szCs w:val="22"/>
              </w:rPr>
              <w:t>d peer pressure might affect a person's attitudes and behaviour towards alcohol.</w:t>
            </w:r>
          </w:p>
          <w:p w:rsidR="00B569F7" w:rsidRDefault="00B569F7" w:rsidP="00B569F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B569F7" w:rsidRDefault="00B569F7" w:rsidP="00B569F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>Identifies and selects the skills / qualities required to make positive choices in challenging situations, for example, confidence, resilience, assertiveness.</w:t>
            </w:r>
          </w:p>
          <w:p w:rsidR="00B569F7" w:rsidRPr="0008628A" w:rsidRDefault="00B569F7" w:rsidP="00B569F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:rsidR="00B569F7" w:rsidRDefault="00B569F7" w:rsidP="00B569F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Give </w:t>
            </w:r>
            <w:r w:rsidRPr="0008628A">
              <w:rPr>
                <w:rFonts w:cs="Arial"/>
                <w:sz w:val="22"/>
                <w:szCs w:val="22"/>
              </w:rPr>
              <w:t>examples of positive coping strate</w:t>
            </w:r>
            <w:r>
              <w:rPr>
                <w:rFonts w:cs="Arial"/>
                <w:sz w:val="22"/>
                <w:szCs w:val="22"/>
              </w:rPr>
              <w:t xml:space="preserve">gies when dealing with peer pressure </w:t>
            </w:r>
            <w:r w:rsidRPr="0008628A">
              <w:rPr>
                <w:rFonts w:cs="Arial"/>
                <w:sz w:val="22"/>
                <w:szCs w:val="22"/>
              </w:rPr>
              <w:t>and challenging situations, for example, walk away, talk to friend / adult, physical activity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B569F7" w:rsidRDefault="00B569F7" w:rsidP="00B569F7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B569F7" w:rsidRDefault="00B569F7" w:rsidP="00B569F7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 how to a</w:t>
            </w:r>
            <w:r w:rsidRPr="009B215C">
              <w:rPr>
                <w:rFonts w:cs="Arial"/>
                <w:sz w:val="22"/>
                <w:szCs w:val="22"/>
              </w:rPr>
              <w:t xml:space="preserve">ccess </w:t>
            </w:r>
            <w:r>
              <w:rPr>
                <w:rFonts w:cs="Arial"/>
                <w:sz w:val="22"/>
                <w:szCs w:val="22"/>
              </w:rPr>
              <w:t xml:space="preserve">school and </w:t>
            </w:r>
            <w:r w:rsidRPr="009B215C">
              <w:rPr>
                <w:rFonts w:cs="Arial"/>
                <w:sz w:val="22"/>
                <w:szCs w:val="22"/>
              </w:rPr>
              <w:t>lo</w:t>
            </w:r>
            <w:r>
              <w:rPr>
                <w:rFonts w:cs="Arial"/>
                <w:sz w:val="22"/>
                <w:szCs w:val="22"/>
              </w:rPr>
              <w:t>cal support services if needed.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B569F7" w:rsidRDefault="00B569F7" w:rsidP="00B569F7">
            <w:pPr>
              <w:pStyle w:val="ListParagraph"/>
              <w:numPr>
                <w:ilvl w:val="0"/>
                <w:numId w:val="16"/>
              </w:numPr>
            </w:pPr>
            <w:r>
              <w:t xml:space="preserve">Discuss with </w:t>
            </w:r>
            <w:r w:rsidR="00781F6A">
              <w:t xml:space="preserve">your </w:t>
            </w:r>
            <w:r>
              <w:t>child what they have been learning in class to develop open and honest communication.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B569F7" w:rsidRDefault="00B569F7" w:rsidP="00A70404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B569F7" w:rsidRDefault="00B569F7" w:rsidP="00A70404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B569F7" w:rsidRDefault="00B569F7" w:rsidP="00A70404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B569F7" w:rsidRDefault="00B569F7" w:rsidP="00A70404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Learning conversations</w:t>
            </w:r>
          </w:p>
          <w:p w:rsidR="003F1C77" w:rsidRDefault="003F1C77" w:rsidP="003F1C77">
            <w:pPr>
              <w:rPr>
                <w:b/>
              </w:rPr>
            </w:pPr>
          </w:p>
        </w:tc>
      </w:tr>
      <w:tr w:rsidR="00C61F12" w:rsidTr="003F1C77"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  <w:r>
              <w:rPr>
                <w:b/>
              </w:rPr>
              <w:lastRenderedPageBreak/>
              <w:t>Sun and Water Safety</w:t>
            </w:r>
          </w:p>
        </w:tc>
        <w:tc>
          <w:tcPr>
            <w:tcW w:w="0" w:type="auto"/>
          </w:tcPr>
          <w:p w:rsidR="003F1C77" w:rsidRDefault="00781F6A" w:rsidP="003F1C77">
            <w:pPr>
              <w:rPr>
                <w:b/>
              </w:rPr>
            </w:pPr>
            <w:r>
              <w:rPr>
                <w:b/>
              </w:rPr>
              <w:t>Learn how to stay safe in the sun and in water.</w:t>
            </w:r>
          </w:p>
          <w:p w:rsidR="00781F6A" w:rsidRDefault="00781F6A" w:rsidP="003F1C77">
            <w:pPr>
              <w:rPr>
                <w:b/>
              </w:rPr>
            </w:pPr>
          </w:p>
          <w:p w:rsidR="00781F6A" w:rsidRPr="00781F6A" w:rsidRDefault="00781F6A" w:rsidP="003F1C77">
            <w:pPr>
              <w:rPr>
                <w:b/>
              </w:rPr>
            </w:pPr>
          </w:p>
          <w:p w:rsidR="00781F6A" w:rsidRPr="00781F6A" w:rsidRDefault="00781F6A" w:rsidP="003F1C77">
            <w:pPr>
              <w:rPr>
                <w:b/>
              </w:rPr>
            </w:pPr>
            <w:r w:rsidRPr="00781F6A">
              <w:rPr>
                <w:b/>
              </w:rPr>
              <w:t>Passport of Skills</w:t>
            </w:r>
          </w:p>
          <w:p w:rsidR="00781F6A" w:rsidRDefault="00781F6A" w:rsidP="003F1C77">
            <w:pPr>
              <w:rPr>
                <w:b/>
              </w:rPr>
            </w:pPr>
          </w:p>
          <w:p w:rsidR="00781F6A" w:rsidRPr="00781F6A" w:rsidRDefault="00781F6A" w:rsidP="00781F6A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lastRenderedPageBreak/>
              <w:t>Taking responsibility for Self Development</w:t>
            </w:r>
          </w:p>
          <w:p w:rsidR="00781F6A" w:rsidRDefault="00781F6A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781F6A" w:rsidRPr="00781F6A" w:rsidRDefault="00781F6A" w:rsidP="00781F6A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Explain</w:t>
            </w:r>
            <w:r w:rsidRPr="008A03D8">
              <w:rPr>
                <w:rFonts w:ascii="Arial" w:hAnsi="Arial" w:cs="Arial"/>
                <w:sz w:val="20"/>
                <w:szCs w:val="20"/>
              </w:rPr>
              <w:t xml:space="preserve"> how to keep themselves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others safe in the sun or when in or around open water. </w:t>
            </w:r>
          </w:p>
          <w:p w:rsidR="00781F6A" w:rsidRDefault="00781F6A" w:rsidP="00781F6A">
            <w:pPr>
              <w:pStyle w:val="ListParagraph"/>
              <w:ind w:left="373"/>
            </w:pPr>
          </w:p>
          <w:p w:rsidR="00781F6A" w:rsidRDefault="00781F6A" w:rsidP="00781F6A">
            <w:pPr>
              <w:pStyle w:val="NoSpacing"/>
              <w:numPr>
                <w:ilvl w:val="0"/>
                <w:numId w:val="2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57" w:hanging="35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 w</w:t>
            </w:r>
            <w:r w:rsidRPr="00B85F8E">
              <w:rPr>
                <w:rFonts w:cs="Arial"/>
                <w:sz w:val="22"/>
                <w:szCs w:val="22"/>
              </w:rPr>
              <w:t xml:space="preserve">eigh up risk and identifies potential safe </w:t>
            </w:r>
            <w:r w:rsidRPr="00B85F8E">
              <w:rPr>
                <w:rFonts w:cs="Arial"/>
                <w:sz w:val="22"/>
                <w:szCs w:val="22"/>
              </w:rPr>
              <w:lastRenderedPageBreak/>
              <w:t>and un</w:t>
            </w:r>
            <w:r>
              <w:rPr>
                <w:rFonts w:cs="Arial"/>
                <w:sz w:val="22"/>
                <w:szCs w:val="22"/>
              </w:rPr>
              <w:t>safe behaviours and actions</w:t>
            </w:r>
            <w:r w:rsidRPr="00B85F8E">
              <w:rPr>
                <w:rFonts w:cs="Arial"/>
                <w:sz w:val="22"/>
                <w:szCs w:val="22"/>
              </w:rPr>
              <w:t>.</w:t>
            </w:r>
          </w:p>
          <w:p w:rsidR="00781F6A" w:rsidRDefault="00781F6A" w:rsidP="00781F6A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57"/>
              <w:jc w:val="left"/>
              <w:rPr>
                <w:rFonts w:cs="Arial"/>
                <w:sz w:val="22"/>
                <w:szCs w:val="22"/>
              </w:rPr>
            </w:pPr>
          </w:p>
          <w:p w:rsidR="00781F6A" w:rsidRPr="00781F6A" w:rsidRDefault="00781F6A" w:rsidP="00781F6A">
            <w:pPr>
              <w:pStyle w:val="ListParagraph"/>
              <w:numPr>
                <w:ilvl w:val="0"/>
                <w:numId w:val="16"/>
              </w:numPr>
              <w:spacing w:after="200"/>
              <w:ind w:left="360"/>
              <w:rPr>
                <w:rFonts w:cs="Arial"/>
              </w:rPr>
            </w:pPr>
            <w:r>
              <w:rPr>
                <w:rFonts w:cs="Arial"/>
              </w:rPr>
              <w:t>Identify</w:t>
            </w:r>
            <w:r w:rsidRPr="00522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00522EFF">
              <w:rPr>
                <w:rFonts w:cs="Arial"/>
              </w:rPr>
              <w:t>potential</w:t>
            </w:r>
            <w:r>
              <w:rPr>
                <w:rFonts w:cs="Arial"/>
              </w:rPr>
              <w:t xml:space="preserve"> impact of short and long-</w:t>
            </w:r>
            <w:r w:rsidRPr="00522EFF">
              <w:rPr>
                <w:rFonts w:cs="Arial"/>
              </w:rPr>
              <w:t xml:space="preserve">term </w:t>
            </w:r>
            <w:r>
              <w:rPr>
                <w:rFonts w:cs="Arial"/>
              </w:rPr>
              <w:t>sun exposure</w:t>
            </w:r>
            <w:r w:rsidRPr="00522EFF">
              <w:rPr>
                <w:rFonts w:cs="Arial"/>
              </w:rPr>
              <w:t>.</w:t>
            </w:r>
          </w:p>
          <w:p w:rsidR="00781F6A" w:rsidRPr="00D16D1E" w:rsidRDefault="00781F6A" w:rsidP="00781F6A">
            <w:pPr>
              <w:pStyle w:val="NoSpacing"/>
              <w:numPr>
                <w:ilvl w:val="0"/>
                <w:numId w:val="1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08628A">
              <w:rPr>
                <w:rFonts w:cs="Arial"/>
                <w:sz w:val="22"/>
                <w:szCs w:val="22"/>
              </w:rPr>
              <w:t xml:space="preserve">Know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08628A">
              <w:rPr>
                <w:rFonts w:cs="Arial"/>
                <w:sz w:val="22"/>
                <w:szCs w:val="22"/>
              </w:rPr>
              <w:t xml:space="preserve">actions to be taken in an emergency relating to </w:t>
            </w:r>
            <w:r>
              <w:rPr>
                <w:rFonts w:cs="Arial"/>
                <w:sz w:val="22"/>
                <w:szCs w:val="22"/>
              </w:rPr>
              <w:t>water</w:t>
            </w:r>
            <w:r w:rsidRPr="0008628A">
              <w:rPr>
                <w:rFonts w:cs="Arial"/>
                <w:sz w:val="22"/>
                <w:szCs w:val="22"/>
              </w:rPr>
              <w:t>.</w:t>
            </w:r>
          </w:p>
          <w:p w:rsidR="00781F6A" w:rsidRDefault="00781F6A" w:rsidP="00781F6A">
            <w:pPr>
              <w:pStyle w:val="ListParagraph"/>
              <w:tabs>
                <w:tab w:val="left" w:pos="1419"/>
              </w:tabs>
              <w:spacing w:after="200"/>
              <w:ind w:left="36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1F6A" w:rsidRDefault="00781F6A" w:rsidP="00781F6A">
            <w:pPr>
              <w:pStyle w:val="ListParagraph"/>
              <w:spacing w:after="200"/>
              <w:ind w:left="360"/>
              <w:rPr>
                <w:rFonts w:cs="Arial"/>
              </w:rPr>
            </w:pPr>
          </w:p>
          <w:p w:rsidR="00781F6A" w:rsidRDefault="00781F6A" w:rsidP="00781F6A">
            <w:pPr>
              <w:pStyle w:val="NoSpacing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cs="Arial"/>
                <w:sz w:val="22"/>
                <w:szCs w:val="22"/>
              </w:rPr>
            </w:pP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781F6A" w:rsidRDefault="00781F6A" w:rsidP="00781F6A">
            <w:pPr>
              <w:pStyle w:val="ListParagraph"/>
              <w:numPr>
                <w:ilvl w:val="0"/>
                <w:numId w:val="16"/>
              </w:numPr>
            </w:pPr>
            <w:r>
              <w:t>Discuss with child what they have been learning in class to develop open and honest communication.</w:t>
            </w:r>
          </w:p>
          <w:p w:rsidR="003F1C77" w:rsidRDefault="003F1C77" w:rsidP="003F1C77">
            <w:pPr>
              <w:rPr>
                <w:b/>
              </w:rPr>
            </w:pPr>
          </w:p>
        </w:tc>
        <w:tc>
          <w:tcPr>
            <w:tcW w:w="0" w:type="auto"/>
          </w:tcPr>
          <w:p w:rsidR="00781F6A" w:rsidRDefault="00781F6A" w:rsidP="00A70404">
            <w:pPr>
              <w:pStyle w:val="ListParagraph"/>
              <w:numPr>
                <w:ilvl w:val="0"/>
                <w:numId w:val="16"/>
              </w:numPr>
            </w:pPr>
            <w:r>
              <w:t>Classroom observation</w:t>
            </w:r>
          </w:p>
          <w:p w:rsidR="00781F6A" w:rsidRDefault="00781F6A" w:rsidP="00A70404">
            <w:pPr>
              <w:pStyle w:val="ListParagraph"/>
              <w:numPr>
                <w:ilvl w:val="0"/>
                <w:numId w:val="16"/>
              </w:numPr>
            </w:pPr>
            <w:r>
              <w:t>Peer and self-assessment</w:t>
            </w:r>
          </w:p>
          <w:p w:rsidR="00781F6A" w:rsidRDefault="00781F6A" w:rsidP="00A70404">
            <w:pPr>
              <w:pStyle w:val="ListParagraph"/>
              <w:numPr>
                <w:ilvl w:val="0"/>
                <w:numId w:val="16"/>
              </w:numPr>
            </w:pPr>
            <w:r>
              <w:t>Verbal feedback</w:t>
            </w:r>
          </w:p>
          <w:p w:rsidR="00781F6A" w:rsidRDefault="00781F6A" w:rsidP="00A70404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Learning conversations</w:t>
            </w:r>
          </w:p>
          <w:p w:rsidR="003F1C77" w:rsidRDefault="003F1C77" w:rsidP="003F1C77">
            <w:pPr>
              <w:rPr>
                <w:b/>
              </w:rPr>
            </w:pPr>
          </w:p>
        </w:tc>
      </w:tr>
    </w:tbl>
    <w:p w:rsidR="00A10244" w:rsidRPr="000777DB" w:rsidRDefault="00A10244" w:rsidP="008A3920">
      <w:pPr>
        <w:ind w:left="-993"/>
        <w:rPr>
          <w:sz w:val="28"/>
          <w:szCs w:val="28"/>
        </w:rPr>
      </w:pPr>
      <w:r>
        <w:rPr>
          <w:b/>
        </w:rPr>
        <w:lastRenderedPageBreak/>
        <w:t>S1</w:t>
      </w:r>
    </w:p>
    <w:p w:rsidR="00A10244" w:rsidRDefault="003F1C77" w:rsidP="00A10244">
      <w:pPr>
        <w:rPr>
          <w:b/>
        </w:rPr>
      </w:pPr>
      <w:r>
        <w:rPr>
          <w:b/>
        </w:rPr>
        <w:br w:type="textWrapping" w:clear="all"/>
      </w: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D2" w:rsidRDefault="00AA17D2" w:rsidP="002F2D67">
      <w:pPr>
        <w:spacing w:after="0" w:line="240" w:lineRule="auto"/>
      </w:pPr>
      <w:r>
        <w:separator/>
      </w:r>
    </w:p>
  </w:endnote>
  <w:endnote w:type="continuationSeparator" w:id="1">
    <w:p w:rsidR="00AA17D2" w:rsidRDefault="00AA17D2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D2" w:rsidRDefault="00AA17D2" w:rsidP="002F2D67">
      <w:pPr>
        <w:spacing w:after="0" w:line="240" w:lineRule="auto"/>
      </w:pPr>
      <w:r>
        <w:separator/>
      </w:r>
    </w:p>
  </w:footnote>
  <w:footnote w:type="continuationSeparator" w:id="1">
    <w:p w:rsidR="00AA17D2" w:rsidRDefault="00AA17D2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743"/>
    <w:multiLevelType w:val="hybridMultilevel"/>
    <w:tmpl w:val="6876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>
    <w:nsid w:val="0E311773"/>
    <w:multiLevelType w:val="hybridMultilevel"/>
    <w:tmpl w:val="EFB8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A4D"/>
    <w:multiLevelType w:val="hybridMultilevel"/>
    <w:tmpl w:val="633E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A6DC8"/>
    <w:multiLevelType w:val="hybridMultilevel"/>
    <w:tmpl w:val="6FBE4BF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C42"/>
    <w:multiLevelType w:val="hybridMultilevel"/>
    <w:tmpl w:val="5E7C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1D9A"/>
    <w:multiLevelType w:val="hybridMultilevel"/>
    <w:tmpl w:val="DD6C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50E10"/>
    <w:multiLevelType w:val="hybridMultilevel"/>
    <w:tmpl w:val="244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40AE"/>
    <w:multiLevelType w:val="hybridMultilevel"/>
    <w:tmpl w:val="347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74D45"/>
    <w:multiLevelType w:val="hybridMultilevel"/>
    <w:tmpl w:val="D2BE8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5683B"/>
    <w:multiLevelType w:val="hybridMultilevel"/>
    <w:tmpl w:val="F078F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F1695"/>
    <w:multiLevelType w:val="hybridMultilevel"/>
    <w:tmpl w:val="ECE01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627AB"/>
    <w:multiLevelType w:val="hybridMultilevel"/>
    <w:tmpl w:val="08E8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24A60"/>
    <w:multiLevelType w:val="hybridMultilevel"/>
    <w:tmpl w:val="4418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199"/>
    <w:multiLevelType w:val="hybridMultilevel"/>
    <w:tmpl w:val="999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1"/>
  </w:num>
  <w:num w:numId="5">
    <w:abstractNumId w:val="3"/>
  </w:num>
  <w:num w:numId="6">
    <w:abstractNumId w:val="25"/>
  </w:num>
  <w:num w:numId="7">
    <w:abstractNumId w:val="7"/>
  </w:num>
  <w:num w:numId="8">
    <w:abstractNumId w:val="12"/>
  </w:num>
  <w:num w:numId="9">
    <w:abstractNumId w:val="14"/>
  </w:num>
  <w:num w:numId="10">
    <w:abstractNumId w:val="20"/>
  </w:num>
  <w:num w:numId="11">
    <w:abstractNumId w:val="24"/>
  </w:num>
  <w:num w:numId="12">
    <w:abstractNumId w:val="18"/>
  </w:num>
  <w:num w:numId="13">
    <w:abstractNumId w:val="19"/>
  </w:num>
  <w:num w:numId="14">
    <w:abstractNumId w:val="15"/>
  </w:num>
  <w:num w:numId="15">
    <w:abstractNumId w:val="2"/>
  </w:num>
  <w:num w:numId="16">
    <w:abstractNumId w:val="16"/>
  </w:num>
  <w:num w:numId="17">
    <w:abstractNumId w:val="13"/>
  </w:num>
  <w:num w:numId="18">
    <w:abstractNumId w:val="5"/>
  </w:num>
  <w:num w:numId="19">
    <w:abstractNumId w:val="10"/>
  </w:num>
  <w:num w:numId="20">
    <w:abstractNumId w:val="4"/>
  </w:num>
  <w:num w:numId="21">
    <w:abstractNumId w:val="22"/>
  </w:num>
  <w:num w:numId="22">
    <w:abstractNumId w:val="17"/>
  </w:num>
  <w:num w:numId="23">
    <w:abstractNumId w:val="0"/>
  </w:num>
  <w:num w:numId="24">
    <w:abstractNumId w:val="23"/>
  </w:num>
  <w:num w:numId="25">
    <w:abstractNumId w:val="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7D"/>
    <w:rsid w:val="000328E9"/>
    <w:rsid w:val="00073E8B"/>
    <w:rsid w:val="00074507"/>
    <w:rsid w:val="000777DB"/>
    <w:rsid w:val="000C0D05"/>
    <w:rsid w:val="000C72AE"/>
    <w:rsid w:val="000C7B07"/>
    <w:rsid w:val="000F3AA5"/>
    <w:rsid w:val="00157507"/>
    <w:rsid w:val="001C5702"/>
    <w:rsid w:val="001F393F"/>
    <w:rsid w:val="00227F31"/>
    <w:rsid w:val="0025675E"/>
    <w:rsid w:val="00291295"/>
    <w:rsid w:val="002A247B"/>
    <w:rsid w:val="002F2D67"/>
    <w:rsid w:val="002F4042"/>
    <w:rsid w:val="002F5A2F"/>
    <w:rsid w:val="00317040"/>
    <w:rsid w:val="00347FC4"/>
    <w:rsid w:val="003D528A"/>
    <w:rsid w:val="003F1C77"/>
    <w:rsid w:val="003F5CE6"/>
    <w:rsid w:val="004111A7"/>
    <w:rsid w:val="0046192D"/>
    <w:rsid w:val="00465BCA"/>
    <w:rsid w:val="004A26AA"/>
    <w:rsid w:val="00506B19"/>
    <w:rsid w:val="005412C3"/>
    <w:rsid w:val="00543BE9"/>
    <w:rsid w:val="00544A02"/>
    <w:rsid w:val="00545B39"/>
    <w:rsid w:val="005930BD"/>
    <w:rsid w:val="005D07F8"/>
    <w:rsid w:val="005E219B"/>
    <w:rsid w:val="005F1583"/>
    <w:rsid w:val="00623BAE"/>
    <w:rsid w:val="006345E2"/>
    <w:rsid w:val="00691FF9"/>
    <w:rsid w:val="006F4A1E"/>
    <w:rsid w:val="00703752"/>
    <w:rsid w:val="0070516D"/>
    <w:rsid w:val="007109C4"/>
    <w:rsid w:val="0071780D"/>
    <w:rsid w:val="007722CA"/>
    <w:rsid w:val="00781F6A"/>
    <w:rsid w:val="00784407"/>
    <w:rsid w:val="007B2F7D"/>
    <w:rsid w:val="00800FC6"/>
    <w:rsid w:val="00811351"/>
    <w:rsid w:val="0084180D"/>
    <w:rsid w:val="0085357F"/>
    <w:rsid w:val="00874EF2"/>
    <w:rsid w:val="008A03D8"/>
    <w:rsid w:val="008A3920"/>
    <w:rsid w:val="008C26AD"/>
    <w:rsid w:val="008C6C7D"/>
    <w:rsid w:val="008E1CBD"/>
    <w:rsid w:val="008E2C1F"/>
    <w:rsid w:val="00931EFC"/>
    <w:rsid w:val="00993AC0"/>
    <w:rsid w:val="009A1994"/>
    <w:rsid w:val="009E524E"/>
    <w:rsid w:val="00A10244"/>
    <w:rsid w:val="00A1138A"/>
    <w:rsid w:val="00A26BC0"/>
    <w:rsid w:val="00A367BB"/>
    <w:rsid w:val="00A379BB"/>
    <w:rsid w:val="00A63002"/>
    <w:rsid w:val="00A6348B"/>
    <w:rsid w:val="00A70404"/>
    <w:rsid w:val="00A72C02"/>
    <w:rsid w:val="00AA17D2"/>
    <w:rsid w:val="00AA417F"/>
    <w:rsid w:val="00AB0D70"/>
    <w:rsid w:val="00AF239D"/>
    <w:rsid w:val="00AF4438"/>
    <w:rsid w:val="00B279A9"/>
    <w:rsid w:val="00B5693B"/>
    <w:rsid w:val="00B569F7"/>
    <w:rsid w:val="00B85746"/>
    <w:rsid w:val="00C123C1"/>
    <w:rsid w:val="00C47370"/>
    <w:rsid w:val="00C61F12"/>
    <w:rsid w:val="00C827C2"/>
    <w:rsid w:val="00D038FB"/>
    <w:rsid w:val="00D35E28"/>
    <w:rsid w:val="00D46C4F"/>
    <w:rsid w:val="00D95088"/>
    <w:rsid w:val="00DC5DB5"/>
    <w:rsid w:val="00DD2FE1"/>
    <w:rsid w:val="00DF0F87"/>
    <w:rsid w:val="00E07C25"/>
    <w:rsid w:val="00E171FE"/>
    <w:rsid w:val="00E32C0D"/>
    <w:rsid w:val="00E459D6"/>
    <w:rsid w:val="00E53465"/>
    <w:rsid w:val="00E92023"/>
    <w:rsid w:val="00EA0E13"/>
    <w:rsid w:val="00F00014"/>
    <w:rsid w:val="00F12FD7"/>
    <w:rsid w:val="00F151E3"/>
    <w:rsid w:val="00F276C4"/>
    <w:rsid w:val="00F36481"/>
    <w:rsid w:val="00F37D5B"/>
    <w:rsid w:val="00F65EB0"/>
    <w:rsid w:val="00F73239"/>
    <w:rsid w:val="00F90AB0"/>
    <w:rsid w:val="00F9373A"/>
    <w:rsid w:val="00FB6F73"/>
    <w:rsid w:val="00FC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1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50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A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stephcarla</cp:lastModifiedBy>
  <cp:revision>2</cp:revision>
  <cp:lastPrinted>2017-02-21T07:18:00Z</cp:lastPrinted>
  <dcterms:created xsi:type="dcterms:W3CDTF">2017-06-01T17:35:00Z</dcterms:created>
  <dcterms:modified xsi:type="dcterms:W3CDTF">2017-06-01T17:35:00Z</dcterms:modified>
</cp:coreProperties>
</file>